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7B" w:rsidRDefault="0026307B" w:rsidP="0026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6307B" w:rsidRDefault="0026307B" w:rsidP="00263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29 «Светлячок»</w:t>
      </w: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DF73DD" w:rsidRDefault="00DF73DD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Pr="007844AA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Cs/>
          <w:color w:val="000000"/>
          <w:sz w:val="28"/>
          <w:szCs w:val="21"/>
          <w:shd w:val="clear" w:color="auto" w:fill="FFFFFF"/>
        </w:rPr>
      </w:pPr>
    </w:p>
    <w:p w:rsidR="0026307B" w:rsidRPr="007844AA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36"/>
          <w:szCs w:val="21"/>
          <w:shd w:val="clear" w:color="auto" w:fill="FFFFFF"/>
        </w:rPr>
      </w:pPr>
      <w:bookmarkStart w:id="0" w:name="_GoBack"/>
      <w:bookmarkEnd w:id="0"/>
      <w:r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Конспект ООД </w:t>
      </w:r>
    </w:p>
    <w:p w:rsidR="0026307B" w:rsidRPr="007844AA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36"/>
          <w:szCs w:val="21"/>
          <w:shd w:val="clear" w:color="auto" w:fill="FFFFFF"/>
        </w:rPr>
      </w:pPr>
      <w:r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 «</w:t>
      </w:r>
      <w:r w:rsidR="00DF73DD">
        <w:rPr>
          <w:rStyle w:val="a4"/>
          <w:iCs/>
          <w:color w:val="000000"/>
          <w:sz w:val="36"/>
          <w:szCs w:val="21"/>
          <w:shd w:val="clear" w:color="auto" w:fill="FFFFFF"/>
        </w:rPr>
        <w:t>В гостях у сказки</w:t>
      </w:r>
      <w:r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>»</w:t>
      </w: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36"/>
          <w:szCs w:val="21"/>
          <w:shd w:val="clear" w:color="auto" w:fill="FFFFFF"/>
        </w:rPr>
      </w:pPr>
      <w:r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группа общеразвивающей направленности </w:t>
      </w:r>
    </w:p>
    <w:p w:rsidR="0026307B" w:rsidRPr="007844AA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48"/>
          <w:szCs w:val="21"/>
        </w:rPr>
      </w:pPr>
      <w:r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от 3 до 4 лет № </w:t>
      </w:r>
      <w:r w:rsidR="00DF73DD">
        <w:rPr>
          <w:rStyle w:val="a4"/>
          <w:iCs/>
          <w:color w:val="000000"/>
          <w:sz w:val="36"/>
          <w:szCs w:val="21"/>
          <w:shd w:val="clear" w:color="auto" w:fill="FFFFFF"/>
        </w:rPr>
        <w:t>10</w:t>
      </w: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Default="0026307B" w:rsidP="0026307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26307B" w:rsidRPr="00DF73DD" w:rsidRDefault="0026307B" w:rsidP="00DF73D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3DD">
        <w:rPr>
          <w:rStyle w:val="a4"/>
          <w:rFonts w:ascii="Times New Roman" w:eastAsia="Times New Roman" w:hAnsi="Times New Roman" w:cs="Times New Roman"/>
          <w:i/>
          <w:iCs/>
          <w:color w:val="000000"/>
          <w:sz w:val="28"/>
          <w:szCs w:val="21"/>
          <w:shd w:val="clear" w:color="auto" w:fill="FFFFFF"/>
          <w:lang w:eastAsia="ru-RU"/>
        </w:rPr>
        <w:t xml:space="preserve">                                                                          </w:t>
      </w:r>
      <w:r w:rsidRPr="00DF73DD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26307B" w:rsidRPr="00DF73DD" w:rsidRDefault="0026307B" w:rsidP="00DF73D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DF73DD" w:rsidRPr="00DF73DD">
        <w:rPr>
          <w:rFonts w:ascii="Times New Roman" w:hAnsi="Times New Roman" w:cs="Times New Roman"/>
          <w:b/>
          <w:sz w:val="28"/>
          <w:szCs w:val="28"/>
        </w:rPr>
        <w:t>Бочкова Наталья Александровна</w:t>
      </w:r>
      <w:r w:rsidRPr="00DF73D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6307B" w:rsidRPr="00DF73DD" w:rsidRDefault="0026307B" w:rsidP="00DF73D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3D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DF73DD" w:rsidRPr="00DF73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DF73DD">
        <w:rPr>
          <w:rFonts w:ascii="Times New Roman" w:hAnsi="Times New Roman" w:cs="Times New Roman"/>
          <w:b/>
          <w:sz w:val="28"/>
          <w:szCs w:val="28"/>
        </w:rPr>
        <w:t>кв. категории</w:t>
      </w:r>
    </w:p>
    <w:p w:rsidR="0026307B" w:rsidRPr="00DF73DD" w:rsidRDefault="0026307B" w:rsidP="00DF73D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i/>
          <w:iCs/>
          <w:color w:val="000000"/>
          <w:sz w:val="32"/>
          <w:szCs w:val="21"/>
          <w:shd w:val="clear" w:color="auto" w:fill="FFFFFF"/>
        </w:rPr>
      </w:pPr>
    </w:p>
    <w:p w:rsidR="0026307B" w:rsidRDefault="0026307B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7B" w:rsidRDefault="0026307B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7B" w:rsidRDefault="0026307B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7B" w:rsidRDefault="0026307B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7B" w:rsidRDefault="0026307B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7B" w:rsidRDefault="0026307B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Тема: «Сказки учат многому…»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1. Обобщить знание правил безопасного поведения детей при общении с незнакомыми людьми.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2. Развивать связную диалогическую речь, логическое мышление, внимание, осмотрительность в общении с незнакомыми людьми.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3. Воспитывать самостоятельность, осторожность.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Материал: иллюстрации к сказкам «Красная </w:t>
      </w:r>
      <w:proofErr w:type="spellStart"/>
      <w:r w:rsidRPr="0026307B">
        <w:rPr>
          <w:rFonts w:ascii="Times New Roman" w:hAnsi="Times New Roman" w:cs="Times New Roman"/>
          <w:sz w:val="28"/>
          <w:szCs w:val="28"/>
        </w:rPr>
        <w:t>Шапочка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>Кот</w:t>
      </w:r>
      <w:proofErr w:type="spellEnd"/>
      <w:r w:rsidRPr="0026307B">
        <w:rPr>
          <w:rFonts w:ascii="Times New Roman" w:hAnsi="Times New Roman" w:cs="Times New Roman"/>
          <w:sz w:val="28"/>
          <w:szCs w:val="28"/>
        </w:rPr>
        <w:t>, Лиса и Петух», «Колобок», сюжетные картинки-подсказки «Будь осторожен с незнакомыми людьми!», мяч.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Предварительная работа: чтение русской народной сказки «Кот, Лиса и Петух», «Колобок», авторской сказки Шарля Перро «Красная Шапочка». Просмотр мультфильма. Обыгрывание сказки с игрушками, используя настольный театр. Составление рассказов по сюжетным картинкам. Придумывание окончаний сказок. Беседы с детьми о правилах поведения с незнакомыми людьми. Дидактические игры «Хорошо-плохо».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Ход занятия</w:t>
      </w:r>
    </w:p>
    <w:p w:rsidR="00957FEA" w:rsidRPr="0026307B" w:rsidRDefault="00957FEA" w:rsidP="0026307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307B">
        <w:rPr>
          <w:rStyle w:val="c19"/>
          <w:b/>
          <w:bCs/>
          <w:color w:val="000000"/>
          <w:sz w:val="28"/>
          <w:szCs w:val="28"/>
        </w:rPr>
        <w:t>Ход:</w:t>
      </w:r>
    </w:p>
    <w:p w:rsidR="00957FEA" w:rsidRPr="0026307B" w:rsidRDefault="00957FEA" w:rsidP="0026307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307B">
        <w:rPr>
          <w:rStyle w:val="c1"/>
          <w:color w:val="000000"/>
          <w:sz w:val="28"/>
          <w:szCs w:val="28"/>
        </w:rPr>
        <w:t>Дети входят в группу.</w:t>
      </w:r>
    </w:p>
    <w:p w:rsidR="00957FEA" w:rsidRPr="0026307B" w:rsidRDefault="00957FEA" w:rsidP="0026307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307B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26307B">
        <w:rPr>
          <w:rStyle w:val="c1"/>
          <w:color w:val="000000"/>
          <w:sz w:val="28"/>
          <w:szCs w:val="28"/>
        </w:rPr>
        <w:t> Чтоб друг другу не мешать – нужно рядышком всем встать!</w:t>
      </w:r>
    </w:p>
    <w:p w:rsidR="00957FEA" w:rsidRPr="0026307B" w:rsidRDefault="00957FEA" w:rsidP="0026307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307B">
        <w:rPr>
          <w:rStyle w:val="c1"/>
          <w:color w:val="000000"/>
          <w:sz w:val="28"/>
          <w:szCs w:val="28"/>
        </w:rPr>
        <w:t>Раздается звук пришедшего сообщения на телефон. Ребята, мне пришло СМС! Сейчас узнаем от кого.</w:t>
      </w:r>
    </w:p>
    <w:p w:rsidR="00957FEA" w:rsidRPr="0026307B" w:rsidRDefault="00957FEA" w:rsidP="0026307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307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26307B">
        <w:rPr>
          <w:rStyle w:val="c1"/>
          <w:color w:val="000000"/>
          <w:sz w:val="28"/>
          <w:szCs w:val="28"/>
        </w:rPr>
        <w:t> Здравствуйте, ребята. Пишет вам царица «Правового государства». Я узнала, что в волшебной стране сказок нарушаются права героев сказок. Они даже и не подозревают, что у них есть какие-то права. Я прошу вас о помощи - рассказать героям сказок про их права».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Воспитатель показывает иллюстрации к сказке «Красная Шапочка» и предлагает угадать сказку, к которой она нарисована. Далее следует обсуждение сказки.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 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Вопросы: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-Куда мама отправила Красную Шапочку?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( К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бабушке, в другую деревню)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-Зная доверчивость и общительность дочери, какой наказ дала мать дочери? (Идти прямо по тропинке, никуда не сворачивая)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- Последовала ли Красная Шапочка родительскому наставлению?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( Девушка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им не следует - напротив, она действует согласно советам  волка: остановиться, «оглянуться вокруг» и послушать, «как сладко поют птицы».)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К чему привело непослушание девочки? (Волк съел бабушку и Красную Шапочку)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Воспитатель показывает иллюстрации к сказке «Кот, Лиса и Петух»; предлагает угадать сказку, к которой она нарисована и обсудить поведение героев сказки.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Вопросы: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Какой в сказке Петушок? ( Непослушный, доверчивый)</w:t>
      </w:r>
      <w:r w:rsidRPr="0026307B">
        <w:rPr>
          <w:rFonts w:ascii="Times New Roman" w:hAnsi="Times New Roman" w:cs="Times New Roman"/>
          <w:sz w:val="28"/>
          <w:szCs w:val="28"/>
        </w:rPr>
        <w:br/>
        <w:t>- Какая в сказке Лиса? (Обманщица, хитрая, злая)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Что помогло Лисе заманить Петушка в свои лапы? (Ее хитрость, ласковый голос, подманивала угощением - горошком)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0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63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интонационное упражнение: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Давайте мы вспомним слова хитрой Лисы и покажем ее движения.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Петушок, петушок, (хитрая улыбка, наклоны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головы ,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вправо - влево)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Золотой гребешок, (имитация поглаживания гребешка)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Выгляни в окошко – (подняться на носочки, развести руки в стороны)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Дам тебе горошку. (имитация движения)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- Как бы следовало поступить Петушку в ситуации, когда Лиса заговорила с ним? (уверенно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«Нет», не реагировать на подкупы Лисы)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Правильно ли сделал Петушок, что громко кричал и звал на помощь своего друга? (Да)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Воспитатель показывает иллюстрации к сказке «Колобок»; предлагает угадать сказку, к которой она нарисована и обсудить поведение героев сказки.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 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Вопросы: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lastRenderedPageBreak/>
        <w:t>- Как называется сказка? (Это русская народная сказка "Колобок”.)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С кем встретился Колобок? (Колобок встретился с зайцем, волком, медведем, с Лисой)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Они были знакомы Колобку? (Они были не знакомы.)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Что сделала лиса, когда встретила Колобка? (Она притворилась ласковой, приветливой, глухой. Она обманывала Колобка. Сказала, что любит его, а на самом деле, хотела его съесть.)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- Какую ошибку совершил Колобок с точки зрения личной безопасности?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( Ушел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один из дома, поверил Лисе, вступил с ней в разговор)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Какой был Колобок? (Колобок был весёлый, доверчивый, беззаботный, бесхитростный, глупый.)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- Вспомните, еще в каких сказках доверчивые герои попадали в беду и их обманывали хитрые и коварные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злодеи.(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«Волк, коза и семеро козлят», «Буратино»…).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Ребята чему же учат нас эти сказки? Каким же надо быть в общении с незнакомыми людьми? (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незнакомыми надо быть осторожным, внимательным, наблюдательным, находчивым, решительным.)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Дети, мы живём в огромном мире. Нас окружают разные люди. Одни взрослые добрые, честные; любят и заботятся о детях. Но есть и другие: хитрые, жестокие. Они могут притвориться ласковыми, приветливыми, любящими - пытаясь похитить детей.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Игра «Безопасно — Опасно» (игра с мячом)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 Чтобы вам было легко разбираться в сложившихся жизненных ситуациях, поиграем в игру «Безопасно - Опасно»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 воспитатель говорит ситуации кидает мяч, ребенок ловит мяч и отвечает безопасная это ситуация или опасная. Если опасная, то воспитатель у детей вырабатывает умение отвечать отказом на обращения незнакомых людей.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«Извините, я вас не знаю и никуда с вами не пойду»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«Мне нельзя уходить со двора»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 xml:space="preserve">«Обратитесь, пожалуйста к кому– </w:t>
      </w:r>
      <w:proofErr w:type="spellStart"/>
      <w:r w:rsidRPr="0026307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6307B">
        <w:rPr>
          <w:rFonts w:ascii="Times New Roman" w:hAnsi="Times New Roman" w:cs="Times New Roman"/>
          <w:sz w:val="28"/>
          <w:szCs w:val="28"/>
        </w:rPr>
        <w:t xml:space="preserve"> из взрослых»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«Нет. Извините, я не могу вам помочь»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Ситуации: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«Кто-то чужой зовет покататься на машине?»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«Дети со двора зовут тебя погулять в парк?»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«Дедушка просит тебя прочесть объявление?»</w:t>
      </w:r>
      <w:r w:rsidRPr="0026307B">
        <w:rPr>
          <w:rFonts w:ascii="Times New Roman" w:hAnsi="Times New Roman" w:cs="Times New Roman"/>
          <w:sz w:val="28"/>
          <w:szCs w:val="28"/>
        </w:rPr>
        <w:br/>
        <w:t>«Ты играешь во дворе, а какой –то мужчина просит тебя помочь ему проводить его до аптеки?»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«Соседка по этажу просит тебя донести одну из ее сумок с продуктами до этажа?»</w:t>
      </w:r>
      <w:r w:rsidRPr="0026307B">
        <w:rPr>
          <w:rFonts w:ascii="Times New Roman" w:hAnsi="Times New Roman" w:cs="Times New Roman"/>
          <w:sz w:val="28"/>
          <w:szCs w:val="28"/>
        </w:rPr>
        <w:br/>
        <w:t>«Ты идешь по тротуару, а кто-то, сидя в машине, предлагает тебе прокатиться?»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«Мальчик со двора , просит тебя достать его мячик, который застрял в кустах?»</w:t>
      </w:r>
      <w:r w:rsidRPr="0026307B">
        <w:rPr>
          <w:rFonts w:ascii="Times New Roman" w:hAnsi="Times New Roman" w:cs="Times New Roman"/>
          <w:sz w:val="28"/>
          <w:szCs w:val="28"/>
        </w:rPr>
        <w:br/>
        <w:t>«Взрослый человек предлагает тебе деньги или еще что-нибудь, чего тебе очень хочется?» и т.п..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-Ребята, как вы думаете, много ли таких взрослых, которые могут чем-либо навредить детям? Кто хочет высказаться? Почему ты так думаешь?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lastRenderedPageBreak/>
        <w:t>-Чтобы не было беды, давайте сами попробуем сформулировать правила поведения на улице с незнакомцами.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Воспитатель выставляет сюжетные картинки-подсказки и предлагает детям самим сформулировать правила.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  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  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Дети: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1. Нельзя ходить в безлюдном месте.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2. Нельзя гулять до темноты.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3. Нельзя брать угощение, игрушки у незнакомых людей. 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>: «Даже если родители никогда не покупали тебе таких вкусных вещей, вспомни сказки: «Белоснежка и семь гномов», «Сказка о мертвой царевне и семи богатырях»).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4. Нельзя уходить с посторонними, незнакомыми.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5. Никогда не садиться в чужую машину, чтобы покататься.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6. Если взрослые пытаются увести вас силой, надо сопротивляться, кричать.</w:t>
      </w:r>
      <w:r w:rsidR="0026307B" w:rsidRPr="0026307B">
        <w:rPr>
          <w:rFonts w:ascii="Times New Roman" w:hAnsi="Times New Roman" w:cs="Times New Roman"/>
          <w:sz w:val="28"/>
          <w:szCs w:val="28"/>
        </w:rPr>
        <w:t xml:space="preserve"> </w:t>
      </w:r>
      <w:r w:rsidRPr="0026307B">
        <w:rPr>
          <w:rFonts w:ascii="Times New Roman" w:hAnsi="Times New Roman" w:cs="Times New Roman"/>
          <w:sz w:val="28"/>
          <w:szCs w:val="28"/>
        </w:rPr>
        <w:t xml:space="preserve">(Воспитатель: </w:t>
      </w:r>
      <w:proofErr w:type="gramStart"/>
      <w:r w:rsidRPr="0026307B">
        <w:rPr>
          <w:rFonts w:ascii="Times New Roman" w:hAnsi="Times New Roman" w:cs="Times New Roman"/>
          <w:sz w:val="28"/>
          <w:szCs w:val="28"/>
        </w:rPr>
        <w:t>« Но</w:t>
      </w:r>
      <w:proofErr w:type="gramEnd"/>
      <w:r w:rsidRPr="0026307B">
        <w:rPr>
          <w:rFonts w:ascii="Times New Roman" w:hAnsi="Times New Roman" w:cs="Times New Roman"/>
          <w:sz w:val="28"/>
          <w:szCs w:val="28"/>
        </w:rPr>
        <w:t xml:space="preserve"> как? Окружающие ведь могут подумать, что кричит капризный ребенок. Кричать надо: «На помощь! Помогите! Я этого человека не знаю!». Это не проявление трусости, а разумное поведение».)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-Запомните, дети, правила эти. И с вами не случится никакой беды. 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В мире много сказок грустных и смешных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lastRenderedPageBreak/>
        <w:t>Пусть герои сказок дарят нам тепло.</w:t>
      </w:r>
    </w:p>
    <w:p w:rsidR="00B43D81" w:rsidRPr="0026307B" w:rsidRDefault="00B43D81" w:rsidP="0026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7B">
        <w:rPr>
          <w:rFonts w:ascii="Times New Roman" w:hAnsi="Times New Roman" w:cs="Times New Roman"/>
          <w:sz w:val="28"/>
          <w:szCs w:val="28"/>
        </w:rPr>
        <w:t>Пусть добро навеки побеждает зло!</w:t>
      </w:r>
    </w:p>
    <w:p w:rsidR="00E67911" w:rsidRPr="00B43D81" w:rsidRDefault="00E67911" w:rsidP="00B43D81">
      <w:pPr>
        <w:rPr>
          <w:rFonts w:ascii="Times New Roman" w:hAnsi="Times New Roman" w:cs="Times New Roman"/>
          <w:sz w:val="28"/>
          <w:szCs w:val="28"/>
        </w:rPr>
      </w:pPr>
    </w:p>
    <w:sectPr w:rsidR="00E67911" w:rsidRPr="00B43D81" w:rsidSect="0026307B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D"/>
    <w:rsid w:val="0026307B"/>
    <w:rsid w:val="00592785"/>
    <w:rsid w:val="005A086D"/>
    <w:rsid w:val="00957FEA"/>
    <w:rsid w:val="00B43D81"/>
    <w:rsid w:val="00DF73DD"/>
    <w:rsid w:val="00E02912"/>
    <w:rsid w:val="00E67911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74CA"/>
  <w15:chartTrackingRefBased/>
  <w15:docId w15:val="{C285C9D2-2DE5-4D62-94C3-4651DF0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57FEA"/>
  </w:style>
  <w:style w:type="character" w:customStyle="1" w:styleId="c1">
    <w:name w:val="c1"/>
    <w:basedOn w:val="a0"/>
    <w:rsid w:val="00957FEA"/>
  </w:style>
  <w:style w:type="character" w:customStyle="1" w:styleId="c0">
    <w:name w:val="c0"/>
    <w:basedOn w:val="a0"/>
    <w:rsid w:val="00957FEA"/>
  </w:style>
  <w:style w:type="character" w:styleId="a4">
    <w:name w:val="Strong"/>
    <w:basedOn w:val="a0"/>
    <w:uiPriority w:val="22"/>
    <w:qFormat/>
    <w:rsid w:val="00263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DS29_2</dc:creator>
  <cp:keywords/>
  <dc:description/>
  <cp:lastModifiedBy>pc</cp:lastModifiedBy>
  <cp:revision>7</cp:revision>
  <dcterms:created xsi:type="dcterms:W3CDTF">2021-12-09T09:22:00Z</dcterms:created>
  <dcterms:modified xsi:type="dcterms:W3CDTF">2021-12-09T13:36:00Z</dcterms:modified>
</cp:coreProperties>
</file>